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8B42E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B42E0">
        <w:rPr>
          <w:rFonts w:ascii="Times New Roman" w:eastAsia="Times New Roman" w:hAnsi="Times New Roman" w:cs="Times New Roman"/>
          <w:sz w:val="24"/>
          <w:szCs w:val="24"/>
          <w:lang w:eastAsia="hr-HR"/>
        </w:rPr>
        <w:t>april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B42E0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A673B">
        <w:rPr>
          <w:rFonts w:ascii="Times New Roman" w:eastAsia="Times New Roman" w:hAnsi="Times New Roman" w:cs="Times New Roman"/>
          <w:sz w:val="24"/>
          <w:szCs w:val="24"/>
          <w:lang w:eastAsia="hr-HR"/>
        </w:rPr>
        <w:t>april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424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BA673B" w:rsidRDefault="00BA673B" w:rsidP="00BA673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00091D"/>
          <w:sz w:val="21"/>
          <w:szCs w:val="21"/>
        </w:rPr>
      </w:pPr>
    </w:p>
    <w:p w:rsidR="008B42E0" w:rsidRDefault="00CD2DFF" w:rsidP="00EE4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P</w:t>
      </w:r>
      <w:r w:rsid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olen</w:t>
      </w:r>
      <w:r w:rsidR="008B42E0" w:rsidRP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breze je dominantan – </w:t>
      </w:r>
      <w:r w:rsidR="00EE45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uprkos</w:t>
      </w:r>
      <w:r w:rsidRP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promjenjivom vremenu</w:t>
      </w:r>
      <w:r w:rsidR="00EE45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,</w:t>
      </w:r>
      <w:r w:rsidRP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</w:t>
      </w:r>
      <w:r w:rsidR="008B42E0" w:rsidRP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često u visokim </w:t>
      </w:r>
      <w:r w:rsid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koncentracijama</w:t>
      </w:r>
      <w:r w:rsidR="008B42E0" w:rsidRPr="008B42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.</w:t>
      </w:r>
    </w:p>
    <w:p w:rsidR="00CD2DFF" w:rsidRPr="008B42E0" w:rsidRDefault="00CD2DFF" w:rsidP="008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</w:p>
    <w:p w:rsidR="005518C3" w:rsidRDefault="00CD2DFF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Polen </w:t>
      </w:r>
      <w:r w:rsidR="008B42E0"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breze je vani!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Ova konstatacija je 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zajednička kara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kteristika 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rezultata mjerenja</w:t>
      </w:r>
      <w:r w:rsidR="00197F5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="00197F5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polena </w:t>
      </w:r>
      <w:r w:rsidR="00197F5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za proteklu sedmicu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i odnosi se na sva tri mjerna mjesta </w:t>
      </w:r>
      <w:r w:rsidR="00EE45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na kojima se prate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konc</w:t>
      </w:r>
      <w:r w:rsidR="005518C3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e</w:t>
      </w:r>
      <w:r w:rsidR="00EE45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ntracije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polena </w:t>
      </w:r>
      <w:r w:rsidR="005518C3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 zraku</w:t>
      </w:r>
      <w:r w:rsidR="00EE45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="005518C3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Tokom cijele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sedmice </w:t>
      </w:r>
      <w:r w:rsidR="005518C3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preovladavale su uglavnom visoke koncentracije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polena breze</w:t>
      </w:r>
      <w:r w:rsidR="005518C3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 a samo je prolazno naoblačenje sa laganom kišom sredinom sedmice na kratko snizilo koncentraciju pole</w:t>
      </w:r>
      <w:r w:rsidR="00326E87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na breze na nivo umjerenih konc</w:t>
      </w:r>
      <w:r w:rsidR="005518C3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entracija.</w:t>
      </w:r>
    </w:p>
    <w:p w:rsidR="00326E87" w:rsidRDefault="00326E87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Na području koje pokriva mjerna stanica u Zenici učešće polena breze u odnosu na sav ostali polen tokom sedmice bio je preko 58%, u Visokom je to bilo preko 54 % dok je u Tešnju oko 50 %.</w:t>
      </w:r>
    </w:p>
    <w:p w:rsidR="00016574" w:rsidRDefault="00326E87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Najveće dnevna koncentracija polena breze izmjerena je u Visokom 7. aprila. i iznosila je </w:t>
      </w:r>
      <w:r w:rsidR="00322949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477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pz/m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vertAlign w:val="superscript"/>
          <w:lang w:eastAsia="hr-HR"/>
        </w:rPr>
        <w:t>3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vazduha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 a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u Tešnju 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8. aprila </w:t>
      </w:r>
      <w:r w:rsidR="00322949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319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pz/m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vertAlign w:val="superscript"/>
          <w:lang w:eastAsia="hr-HR"/>
        </w:rPr>
        <w:t>3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te nešto niža u Zenici </w:t>
      </w:r>
      <w:r w:rsidR="00322949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265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pz/m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vertAlign w:val="superscript"/>
          <w:lang w:eastAsia="hr-HR"/>
        </w:rPr>
        <w:t>3</w:t>
      </w:r>
      <w:r w:rsidR="00016574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vazduha 7. aprila. </w:t>
      </w:r>
    </w:p>
    <w:p w:rsidR="00197F5A" w:rsidRDefault="00322949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Čempresi su vrlo aktivni na mjernim stanicama u Visokom i Tešnju gdje bilježimo i dane sa visokim koncetracijama zatim grab na području Zenice i Visokog</w:t>
      </w:r>
      <w:r w:rsidR="00197F5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u </w:t>
      </w:r>
      <w:r w:rsidR="005269B1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</w:t>
      </w:r>
      <w:r w:rsidR="00197F5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mjer</w:t>
      </w:r>
      <w:r w:rsidR="005269B1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e</w:t>
      </w:r>
      <w:r w:rsidR="00197F5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nim koncentracijama.</w:t>
      </w:r>
    </w:p>
    <w:p w:rsidR="00197F5A" w:rsidRDefault="00197F5A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Zenički parkovi i drvoredi posebno su bogati stablima platana koji je na početku cvatnje i već je dosegnuo nivo umjerenih koncentracija, a n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ašim fenološkim opažanjima vrhunac cvatnje platana predviđa se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 drugoj polovini aprila te u skladu sa tim i pov</w:t>
      </w:r>
      <w:r w:rsidR="00EE45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ćane koncentracije polena u zraku.</w:t>
      </w:r>
    </w:p>
    <w:p w:rsidR="00016574" w:rsidRDefault="00016574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Pored polena breze </w:t>
      </w:r>
      <w:r w:rsidR="00322949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na području koje pokriva mjerna stanica u Visokom značajnije je prisutan polen graba i čempresa i to u v</w:t>
      </w:r>
      <w:r w:rsidR="00EE45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isokim i </w:t>
      </w:r>
      <w:r w:rsidR="00322949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umjerenim koncentracijama</w:t>
      </w:r>
      <w:r w:rsidR="005269B1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.</w:t>
      </w:r>
    </w:p>
    <w:p w:rsidR="005269B1" w:rsidRDefault="005269B1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Polenski spektar na cijelom području Kantona postaje sve bogatiji. Počela je cvatnja bukve, oraha, pojavila su se prva polenova zrna duda i trava za sada u niskim koncentracijama, a kako veg</w:t>
      </w:r>
      <w:r w:rsidR="00EE45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etacija bude odmica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la očekivat je rast njihovih koncentracija.</w:t>
      </w:r>
    </w:p>
    <w:p w:rsidR="005269B1" w:rsidRDefault="005269B1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 jasena značajnije je prisutan na području Visokog što je i u skladu sa vegetacijom, ostaje još da ispratimo i „crni“</w:t>
      </w:r>
      <w:r w:rsidR="00A31E0E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ili gorski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jasen </w:t>
      </w:r>
      <w:r w:rsidRPr="00FD167A">
        <w:rPr>
          <w:rFonts w:ascii="Times New Roman" w:eastAsia="Times New Roman" w:hAnsi="Times New Roman" w:cs="Times New Roman"/>
          <w:i/>
          <w:color w:val="00091D"/>
          <w:sz w:val="24"/>
          <w:szCs w:val="24"/>
          <w:lang w:eastAsia="hr-HR"/>
        </w:rPr>
        <w:t>(F. ornus)</w:t>
      </w:r>
      <w:r w:rsidR="00A31E0E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koji cvate nešto kasnije u odnosu na bijeli </w:t>
      </w:r>
      <w:r w:rsidR="00A31E0E" w:rsidRPr="00FD167A">
        <w:rPr>
          <w:rFonts w:ascii="Times New Roman" w:eastAsia="Times New Roman" w:hAnsi="Times New Roman" w:cs="Times New Roman"/>
          <w:i/>
          <w:color w:val="00091D"/>
          <w:sz w:val="24"/>
          <w:szCs w:val="24"/>
          <w:lang w:eastAsia="hr-HR"/>
        </w:rPr>
        <w:t>(F. excelsior).</w:t>
      </w:r>
    </w:p>
    <w:p w:rsidR="00A31E0E" w:rsidRDefault="00A31E0E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Raznolikost vrsta javora i vrba koje nalazimo u slobodnom rastu u prirodi ali i u gradskim parkovima nagovještava prisutnost njihovog polena i u narednom periodu na nivou </w:t>
      </w:r>
      <w:r w:rsidR="00FD167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nisk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ih do umjerenih koncentracija.</w:t>
      </w:r>
    </w:p>
    <w:p w:rsidR="00A31E0E" w:rsidRDefault="00A31E0E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 narednom periodu predviđa se lijepo vrijeme sa dosta sunca.</w:t>
      </w:r>
    </w:p>
    <w:p w:rsidR="00A31E0E" w:rsidRPr="00016574" w:rsidRDefault="00A31E0E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Breza je prošla vrhunac cvatnje pa se u još odr</w:t>
      </w:r>
      <w:r w:rsidR="00FD167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đeni period očekuje prisustvo polena na nivou umjerenih do visokih koncentracija </w:t>
      </w:r>
      <w:r w:rsidR="00FD167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prije svega zbog polena porijeklom od stabala sa visočijih područja koja nešto kasnije cvjetaju.</w:t>
      </w:r>
    </w:p>
    <w:p w:rsidR="00EE45E0" w:rsidRDefault="00FD167A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Grab (</w:t>
      </w:r>
      <w:r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  <w:t xml:space="preserve">Carpinus),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</w:t>
      </w:r>
      <w:r w:rsidR="008B42E0"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graba već je oslobođen u nizinama, dok se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</w:t>
      </w:r>
      <w:r w:rsidR="008B42E0"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tek treba distribuirati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na visočijim područjima te nešto kasniji ulazak u cvatnju crnog graba </w:t>
      </w:r>
      <w:r w:rsidRPr="00FD167A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(Ostrya carpinifolia</w:t>
      </w:r>
      <w:r w:rsidRPr="00FD167A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.</w:t>
      </w:r>
      <w:r w:rsidRPr="00FD167A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</w:t>
      </w:r>
      <w:r w:rsidR="00EE45E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Ista situacija je i kada je bukva u pitanju.</w:t>
      </w:r>
      <w:r w:rsidR="008B42E0"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Stog</w:t>
      </w:r>
      <w:r w:rsidR="003E2D86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a se mogu očekivati </w:t>
      </w:r>
      <w:r w:rsidR="008B42E0"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niske do umjerene </w:t>
      </w:r>
      <w:r w:rsidR="003E2D86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količine</w:t>
      </w:r>
      <w:r w:rsidR="008B42E0"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="003E2D86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</w:t>
      </w:r>
      <w:r w:rsidR="008B42E0"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, s prisutnim samo pojedinačnim </w:t>
      </w:r>
      <w:r w:rsidR="003E2D86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polenskim</w:t>
      </w:r>
      <w:r w:rsidR="008B42E0"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zrncima u nekim područjima.</w:t>
      </w:r>
      <w:r w:rsidR="00EE45E0" w:rsidRPr="00EE45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</w:p>
    <w:p w:rsidR="003E2D86" w:rsidRDefault="00EE45E0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Ubrzo će početi cvatnja divljeg kestena.</w:t>
      </w:r>
    </w:p>
    <w:p w:rsidR="003E2D86" w:rsidRDefault="008B42E0" w:rsidP="0055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Druge vrste </w:t>
      </w:r>
      <w:r w:rsidR="00EE45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</w:t>
      </w:r>
      <w:r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koje mogu biti prisutne u malim količinama u zraku uključuju one iz rogoza</w:t>
      </w:r>
      <w:r w:rsidR="00EE45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</w:t>
      </w:r>
      <w:r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Pr="008B42E0">
        <w:rPr>
          <w:rFonts w:ascii="Times New Roman" w:eastAsia="Times New Roman" w:hAnsi="Times New Roman" w:cs="Times New Roman"/>
          <w:bCs/>
          <w:color w:val="00091D"/>
          <w:sz w:val="24"/>
          <w:szCs w:val="24"/>
          <w:lang w:eastAsia="hr-HR"/>
        </w:rPr>
        <w:t>johe</w:t>
      </w:r>
      <w:r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 ariša porodice ruža šaša i</w:t>
      </w:r>
      <w:r w:rsidR="003E2D86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Pr="008B42E0">
        <w:rPr>
          <w:rFonts w:ascii="Times New Roman" w:eastAsia="Times New Roman" w:hAnsi="Times New Roman" w:cs="Times New Roman"/>
          <w:bCs/>
          <w:color w:val="00091D"/>
          <w:sz w:val="24"/>
          <w:szCs w:val="24"/>
          <w:lang w:eastAsia="hr-HR"/>
        </w:rPr>
        <w:t>brijesta</w:t>
      </w:r>
      <w:r w:rsidRPr="008B42E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. </w:t>
      </w:r>
    </w:p>
    <w:p w:rsidR="00DB7F4D" w:rsidRPr="007908D7" w:rsidRDefault="00DB7F4D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12A98"/>
    <w:rsid w:val="00016574"/>
    <w:rsid w:val="0002548A"/>
    <w:rsid w:val="00042D00"/>
    <w:rsid w:val="00044FF4"/>
    <w:rsid w:val="0005040C"/>
    <w:rsid w:val="000713B2"/>
    <w:rsid w:val="00071838"/>
    <w:rsid w:val="00082B7B"/>
    <w:rsid w:val="00116165"/>
    <w:rsid w:val="00132080"/>
    <w:rsid w:val="00171F93"/>
    <w:rsid w:val="00197F5A"/>
    <w:rsid w:val="001F4244"/>
    <w:rsid w:val="00231199"/>
    <w:rsid w:val="0024253F"/>
    <w:rsid w:val="00260EFD"/>
    <w:rsid w:val="002610BF"/>
    <w:rsid w:val="002A1DF1"/>
    <w:rsid w:val="002C4ED7"/>
    <w:rsid w:val="002D3A3E"/>
    <w:rsid w:val="00322239"/>
    <w:rsid w:val="00322949"/>
    <w:rsid w:val="00326E87"/>
    <w:rsid w:val="003573BE"/>
    <w:rsid w:val="003B020A"/>
    <w:rsid w:val="003D2802"/>
    <w:rsid w:val="003E2D86"/>
    <w:rsid w:val="0041196C"/>
    <w:rsid w:val="00435432"/>
    <w:rsid w:val="004617F6"/>
    <w:rsid w:val="00495425"/>
    <w:rsid w:val="004D2FD9"/>
    <w:rsid w:val="0051243F"/>
    <w:rsid w:val="00525F0D"/>
    <w:rsid w:val="005269B1"/>
    <w:rsid w:val="005518C3"/>
    <w:rsid w:val="00584046"/>
    <w:rsid w:val="005A6CD3"/>
    <w:rsid w:val="005B1A55"/>
    <w:rsid w:val="005C0E98"/>
    <w:rsid w:val="005F02C6"/>
    <w:rsid w:val="006228E0"/>
    <w:rsid w:val="0069407D"/>
    <w:rsid w:val="006E12E3"/>
    <w:rsid w:val="007908D7"/>
    <w:rsid w:val="007957DD"/>
    <w:rsid w:val="007F5A03"/>
    <w:rsid w:val="00850AEC"/>
    <w:rsid w:val="008534E3"/>
    <w:rsid w:val="008B42E0"/>
    <w:rsid w:val="00970DD3"/>
    <w:rsid w:val="009C7DDF"/>
    <w:rsid w:val="009F1E0A"/>
    <w:rsid w:val="00A31E0E"/>
    <w:rsid w:val="00AA18B1"/>
    <w:rsid w:val="00AA3068"/>
    <w:rsid w:val="00AB3A58"/>
    <w:rsid w:val="00AD3A2A"/>
    <w:rsid w:val="00B714A5"/>
    <w:rsid w:val="00BA673B"/>
    <w:rsid w:val="00BB2887"/>
    <w:rsid w:val="00BE28EE"/>
    <w:rsid w:val="00BF25B0"/>
    <w:rsid w:val="00C41401"/>
    <w:rsid w:val="00C653C7"/>
    <w:rsid w:val="00C742C8"/>
    <w:rsid w:val="00CD2DFF"/>
    <w:rsid w:val="00CE77D3"/>
    <w:rsid w:val="00D15EEF"/>
    <w:rsid w:val="00D866BB"/>
    <w:rsid w:val="00DA6AED"/>
    <w:rsid w:val="00DB7B9F"/>
    <w:rsid w:val="00DB7F4D"/>
    <w:rsid w:val="00DD31B8"/>
    <w:rsid w:val="00DD3F82"/>
    <w:rsid w:val="00E25CF9"/>
    <w:rsid w:val="00E33EB4"/>
    <w:rsid w:val="00E52A06"/>
    <w:rsid w:val="00EA76D4"/>
    <w:rsid w:val="00EB622F"/>
    <w:rsid w:val="00EE45E0"/>
    <w:rsid w:val="00EF2CAA"/>
    <w:rsid w:val="00F0159A"/>
    <w:rsid w:val="00F2082D"/>
    <w:rsid w:val="00F26557"/>
    <w:rsid w:val="00F364C3"/>
    <w:rsid w:val="00FD167A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27</cp:revision>
  <dcterms:created xsi:type="dcterms:W3CDTF">2026-02-18T11:53:00Z</dcterms:created>
  <dcterms:modified xsi:type="dcterms:W3CDTF">2026-04-16T09:02:00Z</dcterms:modified>
</cp:coreProperties>
</file>